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49" w:rsidRPr="00FC2A0E" w:rsidRDefault="004A5249" w:rsidP="004A5249">
      <w:pPr>
        <w:tabs>
          <w:tab w:val="left" w:pos="5103"/>
        </w:tabs>
        <w:spacing w:line="420" w:lineRule="exact"/>
        <w:ind w:left="4536"/>
        <w:rPr>
          <w:rFonts w:ascii="Times New Roman" w:hAnsi="Times New Roman" w:cs="Times New Roman"/>
          <w:bCs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>Załączniki</w:t>
      </w:r>
      <w:bookmarkStart w:id="0" w:name="_GoBack"/>
      <w:r w:rsidRPr="00FC2A0E">
        <w:rPr>
          <w:rFonts w:ascii="Times New Roman" w:hAnsi="Times New Roman" w:cs="Times New Roman"/>
          <w:sz w:val="26"/>
          <w:szCs w:val="26"/>
        </w:rPr>
        <w:br/>
        <w:t xml:space="preserve">do uchwały Nr </w:t>
      </w:r>
      <w:r w:rsidR="00021369">
        <w:rPr>
          <w:rFonts w:ascii="Times New Roman" w:hAnsi="Times New Roman" w:cs="Times New Roman"/>
          <w:sz w:val="26"/>
          <w:szCs w:val="26"/>
        </w:rPr>
        <w:t>109</w:t>
      </w:r>
      <w:r w:rsidRPr="00FC2A0E">
        <w:rPr>
          <w:rFonts w:ascii="Times New Roman" w:hAnsi="Times New Roman" w:cs="Times New Roman"/>
          <w:sz w:val="26"/>
          <w:szCs w:val="26"/>
        </w:rPr>
        <w:t>/2023 r. Państwowej Komisji Wyborczej</w:t>
      </w:r>
      <w:r w:rsidRPr="00FC2A0E">
        <w:rPr>
          <w:rFonts w:ascii="Times New Roman" w:hAnsi="Times New Roman" w:cs="Times New Roman"/>
          <w:sz w:val="26"/>
          <w:szCs w:val="26"/>
        </w:rPr>
        <w:br/>
      </w:r>
      <w:r w:rsidRPr="00FC2A0E">
        <w:rPr>
          <w:rFonts w:ascii="Times New Roman" w:hAnsi="Times New Roman" w:cs="Times New Roman"/>
          <w:bCs/>
          <w:sz w:val="26"/>
          <w:szCs w:val="26"/>
        </w:rPr>
        <w:t xml:space="preserve">z dnia </w:t>
      </w:r>
      <w:r w:rsidR="001C29F0">
        <w:rPr>
          <w:rFonts w:ascii="Times New Roman" w:hAnsi="Times New Roman" w:cs="Times New Roman"/>
          <w:bCs/>
          <w:sz w:val="26"/>
          <w:szCs w:val="26"/>
        </w:rPr>
        <w:t>28</w:t>
      </w:r>
      <w:r w:rsidRPr="00FC2A0E">
        <w:rPr>
          <w:rFonts w:ascii="Times New Roman" w:hAnsi="Times New Roman" w:cs="Times New Roman"/>
          <w:bCs/>
          <w:sz w:val="26"/>
          <w:szCs w:val="26"/>
        </w:rPr>
        <w:t xml:space="preserve"> sierpnia 2023 r. (M.P. poz. …)</w:t>
      </w:r>
    </w:p>
    <w:p w:rsidR="00394517" w:rsidRPr="00FC2A0E" w:rsidRDefault="004A5249" w:rsidP="004A5249">
      <w:pPr>
        <w:spacing w:before="360" w:after="480" w:line="36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C2A0E">
        <w:rPr>
          <w:rFonts w:ascii="Times New Roman" w:hAnsi="Times New Roman" w:cs="Times New Roman"/>
          <w:bCs/>
          <w:sz w:val="26"/>
          <w:szCs w:val="26"/>
        </w:rPr>
        <w:t>Załącznik nr 1</w:t>
      </w:r>
    </w:p>
    <w:p w:rsidR="00394517" w:rsidRPr="00FC2A0E" w:rsidRDefault="00394517" w:rsidP="00394517">
      <w:pPr>
        <w:spacing w:after="523" w:line="265" w:lineRule="auto"/>
        <w:ind w:left="10" w:right="136" w:hanging="10"/>
        <w:jc w:val="center"/>
      </w:pPr>
      <w:r w:rsidRPr="00FC2A0E">
        <w:rPr>
          <w:rFonts w:ascii="Times New Roman" w:eastAsia="Times New Roman" w:hAnsi="Times New Roman" w:cs="Times New Roman"/>
          <w:sz w:val="20"/>
        </w:rPr>
        <w:t xml:space="preserve">WZÓR </w:t>
      </w:r>
    </w:p>
    <w:p w:rsidR="00394517" w:rsidRPr="00FC2A0E" w:rsidRDefault="00394517" w:rsidP="00394517">
      <w:pPr>
        <w:spacing w:after="718"/>
        <w:ind w:right="170"/>
        <w:jc w:val="center"/>
      </w:pPr>
      <w:r w:rsidRPr="00FC2A0E">
        <w:rPr>
          <w:rFonts w:ascii="Times New Roman" w:eastAsia="Times New Roman" w:hAnsi="Times New Roman" w:cs="Times New Roman"/>
          <w:b/>
          <w:sz w:val="26"/>
        </w:rPr>
        <w:t xml:space="preserve">Oświadczenie o osobistym i tajnym oddaniu głosu </w:t>
      </w:r>
    </w:p>
    <w:p w:rsidR="00394517" w:rsidRPr="00FC2A0E" w:rsidRDefault="00394517" w:rsidP="00394517">
      <w:pPr>
        <w:spacing w:after="0"/>
        <w:ind w:left="75" w:hanging="10"/>
      </w:pPr>
      <w:r w:rsidRPr="00FC2A0E">
        <w:rPr>
          <w:rFonts w:ascii="Times New Roman" w:eastAsia="Times New Roman" w:hAnsi="Times New Roman" w:cs="Times New Roman"/>
          <w:sz w:val="26"/>
        </w:rPr>
        <w:t>Ja, ……………………………...…………………</w:t>
      </w:r>
      <w:r w:rsidR="00851E29">
        <w:rPr>
          <w:rFonts w:ascii="Times New Roman" w:eastAsia="Times New Roman" w:hAnsi="Times New Roman" w:cs="Times New Roman"/>
          <w:sz w:val="26"/>
        </w:rPr>
        <w:t>………………………………………..</w:t>
      </w:r>
      <w:r w:rsidRPr="00FC2A0E">
        <w:rPr>
          <w:rFonts w:ascii="Times New Roman" w:eastAsia="Times New Roman" w:hAnsi="Times New Roman" w:cs="Times New Roman"/>
          <w:sz w:val="26"/>
        </w:rPr>
        <w:t>,</w:t>
      </w:r>
      <w:r w:rsidRPr="00FC2A0E">
        <w:rPr>
          <w:rFonts w:ascii="Times New Roman" w:eastAsia="Times New Roman" w:hAnsi="Times New Roman" w:cs="Times New Roman"/>
          <w:sz w:val="26"/>
          <w:vertAlign w:val="superscript"/>
        </w:rPr>
        <w:t>*</w:t>
      </w:r>
      <w:r w:rsidRPr="00FC2A0E"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pPr w:vertAnchor="text" w:tblpX="3495" w:tblpY="337"/>
        <w:tblOverlap w:val="never"/>
        <w:tblW w:w="3113" w:type="dxa"/>
        <w:tblInd w:w="0" w:type="dxa"/>
        <w:tblCellMar>
          <w:top w:w="9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283"/>
        <w:gridCol w:w="283"/>
        <w:gridCol w:w="283"/>
        <w:gridCol w:w="281"/>
        <w:gridCol w:w="283"/>
        <w:gridCol w:w="283"/>
        <w:gridCol w:w="283"/>
        <w:gridCol w:w="283"/>
      </w:tblGrid>
      <w:tr w:rsidR="00FC2A0E" w:rsidRPr="00FC2A0E" w:rsidTr="00CB04F9">
        <w:trPr>
          <w:trHeight w:val="45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FC2A0E" w:rsidRDefault="00394517" w:rsidP="00CB04F9">
            <w:pPr>
              <w:ind w:left="2"/>
            </w:pPr>
            <w:r w:rsidRPr="00FC2A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FC2A0E" w:rsidRDefault="00394517" w:rsidP="00CB04F9">
            <w:pPr>
              <w:ind w:left="2"/>
            </w:pPr>
            <w:r w:rsidRPr="00FC2A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FC2A0E" w:rsidRDefault="00394517" w:rsidP="00CB04F9">
            <w:pPr>
              <w:ind w:left="2"/>
            </w:pPr>
            <w:r w:rsidRPr="00FC2A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FC2A0E" w:rsidRDefault="00394517" w:rsidP="00CB04F9">
            <w:pPr>
              <w:ind w:left="2"/>
            </w:pPr>
            <w:r w:rsidRPr="00FC2A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FC2A0E" w:rsidRDefault="00394517" w:rsidP="00CB04F9">
            <w:pPr>
              <w:ind w:left="2"/>
            </w:pPr>
            <w:r w:rsidRPr="00FC2A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FC2A0E" w:rsidRDefault="00394517" w:rsidP="00CB04F9">
            <w:r w:rsidRPr="00FC2A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FC2A0E" w:rsidRDefault="00394517" w:rsidP="00CB04F9">
            <w:r w:rsidRPr="00FC2A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FC2A0E" w:rsidRDefault="00394517" w:rsidP="00CB04F9">
            <w:pPr>
              <w:ind w:left="3"/>
            </w:pPr>
            <w:r w:rsidRPr="00FC2A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FC2A0E" w:rsidRDefault="00394517" w:rsidP="00CB04F9">
            <w:pPr>
              <w:ind w:left="3"/>
            </w:pPr>
            <w:r w:rsidRPr="00FC2A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FC2A0E" w:rsidRDefault="00394517" w:rsidP="00CB04F9">
            <w:pPr>
              <w:ind w:left="3"/>
            </w:pPr>
            <w:r w:rsidRPr="00FC2A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FC2A0E" w:rsidRDefault="00394517" w:rsidP="00CB04F9">
            <w:pPr>
              <w:ind w:left="3"/>
            </w:pPr>
            <w:r w:rsidRPr="00FC2A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394517" w:rsidRPr="00FC2A0E" w:rsidRDefault="00394517" w:rsidP="001C29F0">
      <w:pPr>
        <w:spacing w:after="83" w:line="332" w:lineRule="auto"/>
        <w:ind w:left="65" w:right="3122" w:firstLine="3621"/>
        <w:jc w:val="both"/>
        <w:rPr>
          <w:rFonts w:ascii="Times New Roman" w:eastAsia="Times New Roman" w:hAnsi="Times New Roman" w:cs="Times New Roman"/>
          <w:sz w:val="17"/>
        </w:rPr>
      </w:pPr>
      <w:r w:rsidRPr="00FC2A0E">
        <w:rPr>
          <w:rFonts w:ascii="Times New Roman" w:eastAsia="Times New Roman" w:hAnsi="Times New Roman" w:cs="Times New Roman"/>
          <w:sz w:val="17"/>
        </w:rPr>
        <w:t xml:space="preserve">(imię – imiona i nazwisko wyborcy) </w:t>
      </w:r>
    </w:p>
    <w:p w:rsidR="00394517" w:rsidRPr="00FC2A0E" w:rsidRDefault="00394517" w:rsidP="00394517">
      <w:pPr>
        <w:spacing w:after="0"/>
        <w:ind w:left="75" w:hanging="10"/>
        <w:rPr>
          <w:rFonts w:ascii="Times New Roman" w:eastAsia="Times New Roman" w:hAnsi="Times New Roman" w:cs="Times New Roman"/>
          <w:sz w:val="26"/>
        </w:rPr>
      </w:pPr>
      <w:r w:rsidRPr="00FC2A0E">
        <w:rPr>
          <w:rFonts w:ascii="Times New Roman" w:eastAsia="Times New Roman" w:hAnsi="Times New Roman" w:cs="Times New Roman"/>
          <w:sz w:val="26"/>
        </w:rPr>
        <w:t>numer PESEL</w:t>
      </w:r>
      <w:r w:rsidRPr="00FC2A0E">
        <w:rPr>
          <w:rFonts w:ascii="Times New Roman" w:eastAsia="Times New Roman" w:hAnsi="Times New Roman" w:cs="Times New Roman"/>
          <w:sz w:val="26"/>
          <w:vertAlign w:val="superscript"/>
        </w:rPr>
        <w:t>*</w:t>
      </w:r>
    </w:p>
    <w:p w:rsidR="00394517" w:rsidRPr="00FC2A0E" w:rsidRDefault="00394517" w:rsidP="00394517">
      <w:pPr>
        <w:spacing w:after="124"/>
        <w:ind w:left="80" w:right="3122"/>
      </w:pPr>
      <w:r w:rsidRPr="00FC2A0E">
        <w:rPr>
          <w:rFonts w:ascii="Times New Roman" w:eastAsia="Times New Roman" w:hAnsi="Times New Roman" w:cs="Times New Roman"/>
          <w:sz w:val="26"/>
        </w:rPr>
        <w:t xml:space="preserve"> </w:t>
      </w:r>
    </w:p>
    <w:bookmarkEnd w:id="0"/>
    <w:p w:rsidR="00394517" w:rsidRPr="00FC2A0E" w:rsidRDefault="00394517" w:rsidP="001C29F0">
      <w:pPr>
        <w:spacing w:after="53"/>
        <w:jc w:val="both"/>
      </w:pPr>
      <w:r w:rsidRPr="00FC2A0E">
        <w:rPr>
          <w:rFonts w:ascii="Times New Roman" w:eastAsia="Times New Roman" w:hAnsi="Times New Roman" w:cs="Times New Roman"/>
          <w:sz w:val="26"/>
        </w:rPr>
        <w:t xml:space="preserve">oświadczam,   że    osobiście   i   w   sposób    tajny    oddałem(-łam)   głos w  wyborach </w:t>
      </w:r>
      <w:r w:rsidR="002A487F" w:rsidRPr="00FC2A0E">
        <w:rPr>
          <w:rFonts w:ascii="Times New Roman" w:eastAsia="Times New Roman" w:hAnsi="Times New Roman" w:cs="Times New Roman"/>
          <w:sz w:val="26"/>
        </w:rPr>
        <w:t>do</w:t>
      </w:r>
      <w:r w:rsidR="001C29F0">
        <w:rPr>
          <w:rFonts w:ascii="Times New Roman" w:eastAsia="Times New Roman" w:hAnsi="Times New Roman" w:cs="Times New Roman"/>
          <w:sz w:val="26"/>
        </w:rPr>
        <w:t> </w:t>
      </w:r>
      <w:r w:rsidR="00790815" w:rsidRPr="00FC2A0E">
        <w:rPr>
          <w:rFonts w:ascii="Times New Roman" w:eastAsia="Times New Roman" w:hAnsi="Times New Roman" w:cs="Times New Roman"/>
          <w:sz w:val="26"/>
        </w:rPr>
        <w:t>Sejmu Rzeczpospolitej Polskiej i Senatu Rzeczpospolitej Polskiej oraz referendum ogólnokrajowym</w:t>
      </w:r>
      <w:r w:rsidRPr="00FC2A0E">
        <w:rPr>
          <w:rFonts w:ascii="Times New Roman" w:eastAsia="Times New Roman" w:hAnsi="Times New Roman" w:cs="Times New Roman"/>
          <w:sz w:val="26"/>
        </w:rPr>
        <w:t xml:space="preserve"> zarządzonych na dzień </w:t>
      </w:r>
      <w:r w:rsidR="00851E29">
        <w:rPr>
          <w:rFonts w:ascii="Times New Roman" w:eastAsia="Times New Roman" w:hAnsi="Times New Roman" w:cs="Times New Roman"/>
          <w:sz w:val="26"/>
        </w:rPr>
        <w:t>15 października 2023 r.</w:t>
      </w:r>
    </w:p>
    <w:p w:rsidR="00394517" w:rsidRDefault="00394517" w:rsidP="00394517">
      <w:pPr>
        <w:spacing w:after="0"/>
        <w:ind w:left="75" w:hanging="10"/>
      </w:pPr>
    </w:p>
    <w:p w:rsidR="00851E29" w:rsidRDefault="00851E29" w:rsidP="00394517">
      <w:pPr>
        <w:spacing w:after="0"/>
        <w:ind w:left="75" w:hanging="10"/>
      </w:pPr>
    </w:p>
    <w:p w:rsidR="00851E29" w:rsidRPr="00FC2A0E" w:rsidRDefault="00851E29" w:rsidP="00394517">
      <w:pPr>
        <w:spacing w:after="0"/>
        <w:ind w:left="75" w:hanging="10"/>
      </w:pPr>
    </w:p>
    <w:p w:rsidR="00394517" w:rsidRPr="00FC2A0E" w:rsidRDefault="00394517" w:rsidP="00394517">
      <w:pPr>
        <w:spacing w:after="0"/>
        <w:ind w:left="75" w:hanging="10"/>
      </w:pPr>
      <w:r w:rsidRPr="00FC2A0E">
        <w:rPr>
          <w:rFonts w:ascii="Times New Roman" w:eastAsia="Times New Roman" w:hAnsi="Times New Roman" w:cs="Times New Roman"/>
          <w:sz w:val="26"/>
        </w:rPr>
        <w:t>…………………….……………</w:t>
      </w:r>
      <w:r w:rsidRPr="00FC2A0E">
        <w:rPr>
          <w:rFonts w:ascii="Times New Roman" w:eastAsia="Times New Roman" w:hAnsi="Times New Roman" w:cs="Times New Roman"/>
          <w:sz w:val="26"/>
          <w:vertAlign w:val="superscript"/>
        </w:rPr>
        <w:t>**</w:t>
      </w:r>
      <w:r w:rsidRPr="00FC2A0E">
        <w:rPr>
          <w:rFonts w:ascii="Times New Roman" w:eastAsia="Times New Roman" w:hAnsi="Times New Roman" w:cs="Times New Roman"/>
          <w:sz w:val="26"/>
        </w:rPr>
        <w:t xml:space="preserve"> </w:t>
      </w:r>
    </w:p>
    <w:p w:rsidR="00394517" w:rsidRPr="00FC2A0E" w:rsidRDefault="00394517" w:rsidP="00394517">
      <w:pPr>
        <w:spacing w:after="198" w:line="265" w:lineRule="auto"/>
        <w:ind w:left="1251" w:right="276" w:hanging="10"/>
        <w:jc w:val="both"/>
      </w:pPr>
      <w:r w:rsidRPr="00FC2A0E">
        <w:rPr>
          <w:rFonts w:ascii="Times New Roman" w:eastAsia="Times New Roman" w:hAnsi="Times New Roman" w:cs="Times New Roman"/>
          <w:sz w:val="17"/>
        </w:rPr>
        <w:t xml:space="preserve">(miejscowość, data) </w:t>
      </w:r>
    </w:p>
    <w:p w:rsidR="00394517" w:rsidRPr="00FC2A0E" w:rsidRDefault="00394517" w:rsidP="00394517">
      <w:pPr>
        <w:spacing w:after="0"/>
        <w:ind w:right="310"/>
        <w:jc w:val="right"/>
      </w:pPr>
      <w:r w:rsidRPr="00FC2A0E">
        <w:rPr>
          <w:rFonts w:ascii="Times New Roman" w:eastAsia="Times New Roman" w:hAnsi="Times New Roman" w:cs="Times New Roman"/>
          <w:sz w:val="26"/>
        </w:rPr>
        <w:t>……………………………..</w:t>
      </w:r>
      <w:r w:rsidRPr="00FC2A0E">
        <w:rPr>
          <w:rFonts w:ascii="Times New Roman" w:eastAsia="Times New Roman" w:hAnsi="Times New Roman" w:cs="Times New Roman"/>
          <w:sz w:val="26"/>
          <w:vertAlign w:val="superscript"/>
        </w:rPr>
        <w:t>**</w:t>
      </w:r>
      <w:r w:rsidRPr="00FC2A0E">
        <w:rPr>
          <w:rFonts w:ascii="Times New Roman" w:eastAsia="Times New Roman" w:hAnsi="Times New Roman" w:cs="Times New Roman"/>
          <w:sz w:val="26"/>
        </w:rPr>
        <w:t xml:space="preserve"> </w:t>
      </w:r>
    </w:p>
    <w:p w:rsidR="00394517" w:rsidRPr="00FC2A0E" w:rsidRDefault="00394517" w:rsidP="00394517">
      <w:pPr>
        <w:spacing w:after="84"/>
        <w:ind w:right="1326"/>
        <w:jc w:val="right"/>
      </w:pPr>
      <w:r w:rsidRPr="00FC2A0E">
        <w:rPr>
          <w:rFonts w:ascii="Times New Roman" w:eastAsia="Times New Roman" w:hAnsi="Times New Roman" w:cs="Times New Roman"/>
          <w:sz w:val="17"/>
        </w:rPr>
        <w:t xml:space="preserve">(podpis wyborcy) </w:t>
      </w:r>
    </w:p>
    <w:p w:rsidR="00394517" w:rsidRPr="00FC2A0E" w:rsidRDefault="00394517" w:rsidP="00394517">
      <w:pPr>
        <w:spacing w:after="87"/>
        <w:ind w:left="79"/>
      </w:pPr>
      <w:r w:rsidRPr="00FC2A0E">
        <w:rPr>
          <w:rFonts w:ascii="Times New Roman" w:eastAsia="Times New Roman" w:hAnsi="Times New Roman" w:cs="Times New Roman"/>
          <w:sz w:val="17"/>
        </w:rPr>
        <w:t xml:space="preserve"> </w:t>
      </w:r>
    </w:p>
    <w:p w:rsidR="00394517" w:rsidRPr="00FC2A0E" w:rsidRDefault="00394517" w:rsidP="00394517">
      <w:pPr>
        <w:spacing w:after="83" w:line="265" w:lineRule="auto"/>
        <w:ind w:left="75" w:right="276" w:hanging="10"/>
        <w:jc w:val="both"/>
        <w:rPr>
          <w:rFonts w:ascii="Times New Roman" w:eastAsia="Times New Roman" w:hAnsi="Times New Roman" w:cs="Times New Roman"/>
          <w:sz w:val="17"/>
        </w:rPr>
      </w:pPr>
      <w:r w:rsidRPr="00FC2A0E">
        <w:rPr>
          <w:rFonts w:ascii="Times New Roman" w:eastAsia="Times New Roman" w:hAnsi="Times New Roman" w:cs="Times New Roman"/>
          <w:sz w:val="17"/>
        </w:rPr>
        <w:t xml:space="preserve">* </w:t>
      </w:r>
      <w:r w:rsidR="00F7470E" w:rsidRPr="00FC2A0E">
        <w:rPr>
          <w:rFonts w:ascii="Times New Roman" w:hAnsi="Times New Roman" w:cs="Times New Roman"/>
          <w:sz w:val="17"/>
          <w:szCs w:val="17"/>
        </w:rPr>
        <w:t>Wypełnia obwodowa komisja wyborcza</w:t>
      </w:r>
    </w:p>
    <w:p w:rsidR="00394517" w:rsidRPr="00851E29" w:rsidRDefault="002A487F" w:rsidP="00851E29">
      <w:pPr>
        <w:spacing w:after="83" w:line="265" w:lineRule="auto"/>
        <w:ind w:left="75" w:right="276" w:hanging="10"/>
        <w:jc w:val="both"/>
        <w:rPr>
          <w:rFonts w:ascii="Times New Roman" w:hAnsi="Times New Roman" w:cs="Times New Roman"/>
          <w:sz w:val="17"/>
          <w:szCs w:val="17"/>
        </w:rPr>
      </w:pPr>
      <w:r w:rsidRPr="00FC2A0E">
        <w:rPr>
          <w:sz w:val="17"/>
          <w:szCs w:val="17"/>
        </w:rPr>
        <w:t xml:space="preserve">** </w:t>
      </w:r>
      <w:r w:rsidR="00851E29" w:rsidRPr="00FC2A0E">
        <w:rPr>
          <w:rFonts w:ascii="Times New Roman" w:eastAsia="Times New Roman" w:hAnsi="Times New Roman" w:cs="Times New Roman"/>
          <w:sz w:val="17"/>
        </w:rPr>
        <w:t>Jeżeli wyborca nie może lub nie umie złożyć podpisu, oświadczenie podpisuje za niego inna osoba przez niego upoważniona, czyniąc o tym wzmiankę obok podpisu; w takim przypadku osoba upoważniona wpisuje również nazwę miejscowości i datę sporządzenia oświadczenia.</w:t>
      </w:r>
    </w:p>
    <w:p w:rsidR="00394517" w:rsidRPr="00FC2A0E" w:rsidRDefault="00394517" w:rsidP="00394517">
      <w:pPr>
        <w:spacing w:before="360" w:after="480" w:line="36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C2A0E">
        <w:rPr>
          <w:rFonts w:ascii="Times New Roman" w:hAnsi="Times New Roman" w:cs="Times New Roman"/>
          <w:bCs/>
          <w:sz w:val="26"/>
          <w:szCs w:val="26"/>
          <w:vertAlign w:val="superscript"/>
        </w:rPr>
        <w:br w:type="page"/>
      </w:r>
      <w:r w:rsidRPr="00FC2A0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Załącznik nr </w:t>
      </w:r>
      <w:r w:rsidR="00790815" w:rsidRPr="00FC2A0E">
        <w:rPr>
          <w:rFonts w:ascii="Times New Roman" w:hAnsi="Times New Roman" w:cs="Times New Roman"/>
          <w:bCs/>
          <w:sz w:val="26"/>
          <w:szCs w:val="26"/>
        </w:rPr>
        <w:t>2</w:t>
      </w:r>
    </w:p>
    <w:p w:rsidR="00394517" w:rsidRPr="00FC2A0E" w:rsidRDefault="00394517" w:rsidP="00F7470E">
      <w:pPr>
        <w:tabs>
          <w:tab w:val="left" w:pos="123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2A0E">
        <w:rPr>
          <w:rFonts w:ascii="Times New Roman" w:hAnsi="Times New Roman" w:cs="Times New Roman"/>
          <w:sz w:val="20"/>
          <w:szCs w:val="20"/>
        </w:rPr>
        <w:t xml:space="preserve">WZÓR </w:t>
      </w:r>
    </w:p>
    <w:p w:rsidR="00394517" w:rsidRPr="00FC2A0E" w:rsidRDefault="00394517" w:rsidP="00394517">
      <w:pPr>
        <w:tabs>
          <w:tab w:val="left" w:pos="1230"/>
        </w:tabs>
        <w:spacing w:after="4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2A0E">
        <w:rPr>
          <w:rFonts w:ascii="Times New Roman" w:hAnsi="Times New Roman" w:cs="Times New Roman"/>
          <w:b/>
          <w:sz w:val="40"/>
          <w:szCs w:val="40"/>
        </w:rPr>
        <w:t>Instrukcja głosowania korespondencyjnego</w:t>
      </w:r>
    </w:p>
    <w:p w:rsidR="00394517" w:rsidRPr="00FC2A0E" w:rsidRDefault="00394517" w:rsidP="00394517">
      <w:pPr>
        <w:pStyle w:val="Akapitzlist"/>
        <w:numPr>
          <w:ilvl w:val="0"/>
          <w:numId w:val="28"/>
        </w:numPr>
        <w:tabs>
          <w:tab w:val="left" w:pos="0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 xml:space="preserve">Wyborca otrzymuje pakiet wyborczy zawierający: </w:t>
      </w:r>
    </w:p>
    <w:p w:rsidR="00394517" w:rsidRPr="00FC2A0E" w:rsidRDefault="00394517" w:rsidP="00394517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 xml:space="preserve">1) zaadresowaną kopertę zwrotną; </w:t>
      </w:r>
    </w:p>
    <w:p w:rsidR="00394517" w:rsidRPr="00FC2A0E" w:rsidRDefault="00394517" w:rsidP="00394517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 xml:space="preserve">2) karty do głosowania; </w:t>
      </w:r>
    </w:p>
    <w:p w:rsidR="00394517" w:rsidRPr="00FC2A0E" w:rsidRDefault="00394517" w:rsidP="00394517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>3) kopertę na kartę do głosowania</w:t>
      </w:r>
      <w:r w:rsidR="004A5249" w:rsidRPr="00FC2A0E" w:rsidDel="004A5249">
        <w:rPr>
          <w:rFonts w:ascii="Times New Roman" w:hAnsi="Times New Roman" w:cs="Times New Roman"/>
          <w:sz w:val="26"/>
          <w:szCs w:val="26"/>
        </w:rPr>
        <w:t xml:space="preserve"> </w:t>
      </w:r>
      <w:r w:rsidRPr="00FC2A0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94517" w:rsidRPr="00FC2A0E" w:rsidRDefault="00394517" w:rsidP="00394517">
      <w:pPr>
        <w:tabs>
          <w:tab w:val="left" w:pos="0"/>
          <w:tab w:val="left" w:pos="69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>4) oświadczenie o osobistym i tajnym oddaniu głosu;</w:t>
      </w:r>
    </w:p>
    <w:p w:rsidR="00394517" w:rsidRPr="00FC2A0E" w:rsidRDefault="00394517" w:rsidP="00394517">
      <w:pPr>
        <w:tabs>
          <w:tab w:val="left" w:pos="0"/>
          <w:tab w:val="left" w:pos="69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 xml:space="preserve">5) niniejszą instrukcję. </w:t>
      </w:r>
    </w:p>
    <w:p w:rsidR="00394517" w:rsidRPr="00FC2A0E" w:rsidRDefault="00394517" w:rsidP="00394517">
      <w:pPr>
        <w:tabs>
          <w:tab w:val="left" w:pos="123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 xml:space="preserve">Pakiet wyborczy może zawierać również </w:t>
      </w:r>
      <w:r w:rsidR="004A5249" w:rsidRPr="00FC2A0E">
        <w:rPr>
          <w:rFonts w:ascii="Times New Roman" w:hAnsi="Times New Roman" w:cs="Times New Roman"/>
          <w:sz w:val="26"/>
          <w:szCs w:val="26"/>
        </w:rPr>
        <w:t xml:space="preserve">nakładki </w:t>
      </w:r>
      <w:r w:rsidRPr="00FC2A0E">
        <w:rPr>
          <w:rFonts w:ascii="Times New Roman" w:hAnsi="Times New Roman" w:cs="Times New Roman"/>
          <w:sz w:val="26"/>
          <w:szCs w:val="26"/>
        </w:rPr>
        <w:t xml:space="preserve">na </w:t>
      </w:r>
      <w:r w:rsidR="004A5249" w:rsidRPr="00FC2A0E">
        <w:rPr>
          <w:rFonts w:ascii="Times New Roman" w:hAnsi="Times New Roman" w:cs="Times New Roman"/>
          <w:sz w:val="26"/>
          <w:szCs w:val="26"/>
        </w:rPr>
        <w:t xml:space="preserve">karty </w:t>
      </w:r>
      <w:r w:rsidRPr="00FC2A0E">
        <w:rPr>
          <w:rFonts w:ascii="Times New Roman" w:hAnsi="Times New Roman" w:cs="Times New Roman"/>
          <w:sz w:val="26"/>
          <w:szCs w:val="26"/>
        </w:rPr>
        <w:t xml:space="preserve">do głosowania </w:t>
      </w:r>
      <w:r w:rsidR="004A5249" w:rsidRPr="00FC2A0E">
        <w:rPr>
          <w:rFonts w:ascii="Times New Roman" w:hAnsi="Times New Roman" w:cs="Times New Roman"/>
          <w:sz w:val="26"/>
          <w:szCs w:val="26"/>
        </w:rPr>
        <w:t xml:space="preserve">sporządzone </w:t>
      </w:r>
      <w:r w:rsidRPr="00FC2A0E">
        <w:rPr>
          <w:rFonts w:ascii="Times New Roman" w:hAnsi="Times New Roman" w:cs="Times New Roman"/>
          <w:sz w:val="26"/>
          <w:szCs w:val="26"/>
        </w:rPr>
        <w:t xml:space="preserve">w alfabecie Braille’a, jeżeli wyborca zwrócił się o </w:t>
      </w:r>
      <w:r w:rsidR="004A5249" w:rsidRPr="00FC2A0E">
        <w:rPr>
          <w:rFonts w:ascii="Times New Roman" w:hAnsi="Times New Roman" w:cs="Times New Roman"/>
          <w:sz w:val="26"/>
          <w:szCs w:val="26"/>
        </w:rPr>
        <w:t xml:space="preserve">ich </w:t>
      </w:r>
      <w:r w:rsidRPr="00FC2A0E">
        <w:rPr>
          <w:rFonts w:ascii="Times New Roman" w:hAnsi="Times New Roman" w:cs="Times New Roman"/>
          <w:sz w:val="26"/>
          <w:szCs w:val="26"/>
        </w:rPr>
        <w:t xml:space="preserve">przesłanie, zgłaszając zamiar głosowania korespondencyjnego. </w:t>
      </w:r>
    </w:p>
    <w:p w:rsidR="00394517" w:rsidRPr="00FC2A0E" w:rsidRDefault="00394517" w:rsidP="00394517">
      <w:pPr>
        <w:pStyle w:val="Akapitzlist"/>
        <w:numPr>
          <w:ilvl w:val="0"/>
          <w:numId w:val="28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 xml:space="preserve">Na karcie do głosowania wyborca oddaje głos w sposób określony w informacji znajdującej się na karcie do głosowania. Należy pamiętać, że znakiem „X” są co najmniej dwie linie przecinające się w obrębie kratki przeznaczonej na oddanie głosu. </w:t>
      </w:r>
    </w:p>
    <w:p w:rsidR="00394517" w:rsidRPr="00FC2A0E" w:rsidRDefault="00394517" w:rsidP="00394517">
      <w:pPr>
        <w:pStyle w:val="Akapitzlist"/>
        <w:numPr>
          <w:ilvl w:val="0"/>
          <w:numId w:val="28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 xml:space="preserve">Po oddaniu głosu należy </w:t>
      </w:r>
      <w:r w:rsidRPr="00851E29">
        <w:rPr>
          <w:rFonts w:ascii="Times New Roman" w:hAnsi="Times New Roman" w:cs="Times New Roman"/>
          <w:b/>
          <w:sz w:val="26"/>
          <w:szCs w:val="26"/>
        </w:rPr>
        <w:t>kartę lub karty</w:t>
      </w:r>
      <w:r w:rsidRPr="00FC2A0E">
        <w:rPr>
          <w:rFonts w:ascii="Times New Roman" w:hAnsi="Times New Roman" w:cs="Times New Roman"/>
          <w:sz w:val="26"/>
          <w:szCs w:val="26"/>
        </w:rPr>
        <w:t xml:space="preserve"> </w:t>
      </w:r>
      <w:r w:rsidRPr="00851E29">
        <w:rPr>
          <w:rFonts w:ascii="Times New Roman" w:hAnsi="Times New Roman" w:cs="Times New Roman"/>
          <w:b/>
          <w:sz w:val="26"/>
          <w:szCs w:val="26"/>
        </w:rPr>
        <w:t>do głosowania</w:t>
      </w:r>
      <w:r w:rsidRPr="00FC2A0E">
        <w:rPr>
          <w:rFonts w:ascii="Times New Roman" w:hAnsi="Times New Roman" w:cs="Times New Roman"/>
          <w:sz w:val="26"/>
          <w:szCs w:val="26"/>
        </w:rPr>
        <w:t xml:space="preserve"> umieścić w kopercie oznaczonej „Koperta na kartę do głosowania” i kopertę tę zakleić. Należy pamiętać, że  </w:t>
      </w:r>
      <w:r w:rsidRPr="00FC2A0E">
        <w:rPr>
          <w:rFonts w:ascii="Times New Roman" w:hAnsi="Times New Roman" w:cs="Times New Roman"/>
          <w:b/>
          <w:sz w:val="26"/>
          <w:szCs w:val="26"/>
        </w:rPr>
        <w:t>karty do głosowania w wyborach</w:t>
      </w:r>
      <w:r w:rsidR="00E97A4F" w:rsidRPr="00FC2A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470E" w:rsidRPr="00FC2A0E">
        <w:rPr>
          <w:rFonts w:ascii="Times New Roman" w:hAnsi="Times New Roman" w:cs="Times New Roman"/>
          <w:b/>
          <w:sz w:val="26"/>
          <w:szCs w:val="26"/>
        </w:rPr>
        <w:t>do Sejmu Rzecz</w:t>
      </w:r>
      <w:r w:rsidR="00FC2A0E" w:rsidRPr="00FC2A0E">
        <w:rPr>
          <w:rFonts w:ascii="Times New Roman" w:hAnsi="Times New Roman" w:cs="Times New Roman"/>
          <w:b/>
          <w:sz w:val="26"/>
          <w:szCs w:val="26"/>
        </w:rPr>
        <w:t>pospolitej Polskiej i do Senatu Rzeczpospolitej Polskiej</w:t>
      </w:r>
      <w:r w:rsidR="00E97A4F" w:rsidRPr="00FC2A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2A0E" w:rsidRPr="00FC2A0E">
        <w:rPr>
          <w:rFonts w:ascii="Times New Roman" w:hAnsi="Times New Roman" w:cs="Times New Roman"/>
          <w:b/>
          <w:sz w:val="26"/>
          <w:szCs w:val="26"/>
        </w:rPr>
        <w:t>oraz w</w:t>
      </w:r>
      <w:r w:rsidR="00E97A4F" w:rsidRPr="00FC2A0E">
        <w:rPr>
          <w:rFonts w:ascii="Times New Roman" w:hAnsi="Times New Roman" w:cs="Times New Roman"/>
          <w:b/>
          <w:sz w:val="26"/>
          <w:szCs w:val="26"/>
        </w:rPr>
        <w:t xml:space="preserve"> referendum</w:t>
      </w:r>
      <w:r w:rsidRPr="00FC2A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2A0E" w:rsidRPr="00FC2A0E">
        <w:rPr>
          <w:rFonts w:ascii="Times New Roman" w:hAnsi="Times New Roman" w:cs="Times New Roman"/>
          <w:b/>
          <w:sz w:val="26"/>
          <w:szCs w:val="26"/>
        </w:rPr>
        <w:t xml:space="preserve">ogólnokrajowym </w:t>
      </w:r>
      <w:r w:rsidRPr="00FC2A0E">
        <w:rPr>
          <w:rFonts w:ascii="Times New Roman" w:hAnsi="Times New Roman" w:cs="Times New Roman"/>
          <w:b/>
          <w:sz w:val="26"/>
          <w:szCs w:val="26"/>
        </w:rPr>
        <w:t>wkłada się do jednej koperty</w:t>
      </w:r>
      <w:r w:rsidRPr="00FC2A0E">
        <w:rPr>
          <w:rFonts w:ascii="Times New Roman" w:hAnsi="Times New Roman" w:cs="Times New Roman"/>
          <w:sz w:val="26"/>
          <w:szCs w:val="26"/>
        </w:rPr>
        <w:t xml:space="preserve"> na kart</w:t>
      </w:r>
      <w:r w:rsidR="00FC2A0E" w:rsidRPr="00FC2A0E">
        <w:rPr>
          <w:rFonts w:ascii="Times New Roman" w:hAnsi="Times New Roman" w:cs="Times New Roman"/>
          <w:sz w:val="26"/>
          <w:szCs w:val="26"/>
        </w:rPr>
        <w:t>ę</w:t>
      </w:r>
      <w:r w:rsidRPr="00FC2A0E">
        <w:rPr>
          <w:rFonts w:ascii="Times New Roman" w:hAnsi="Times New Roman" w:cs="Times New Roman"/>
          <w:sz w:val="26"/>
          <w:szCs w:val="26"/>
        </w:rPr>
        <w:t xml:space="preserve"> do głosowania. </w:t>
      </w:r>
      <w:proofErr w:type="spellStart"/>
      <w:r w:rsidRPr="00FC2A0E">
        <w:rPr>
          <w:rFonts w:ascii="Times New Roman" w:hAnsi="Times New Roman" w:cs="Times New Roman"/>
          <w:b/>
          <w:sz w:val="26"/>
          <w:szCs w:val="26"/>
          <w:u w:val="single"/>
        </w:rPr>
        <w:t>Niezaklejenie</w:t>
      </w:r>
      <w:proofErr w:type="spellEnd"/>
      <w:r w:rsidRPr="00FC2A0E">
        <w:rPr>
          <w:rFonts w:ascii="Times New Roman" w:hAnsi="Times New Roman" w:cs="Times New Roman"/>
          <w:b/>
          <w:sz w:val="26"/>
          <w:szCs w:val="26"/>
          <w:u w:val="single"/>
        </w:rPr>
        <w:t xml:space="preserve"> koperty na kartę do głosowania</w:t>
      </w:r>
      <w:r w:rsidRPr="00FC2A0E">
        <w:rPr>
          <w:rFonts w:ascii="Times New Roman" w:hAnsi="Times New Roman" w:cs="Times New Roman"/>
          <w:b/>
          <w:sz w:val="26"/>
          <w:szCs w:val="26"/>
        </w:rPr>
        <w:t xml:space="preserve"> spowoduje, że karta lub karty do głosowania w niej się znajdujące </w:t>
      </w:r>
      <w:r w:rsidRPr="00FC2A0E">
        <w:rPr>
          <w:rFonts w:ascii="Times New Roman" w:hAnsi="Times New Roman" w:cs="Times New Roman"/>
          <w:b/>
          <w:sz w:val="26"/>
          <w:szCs w:val="26"/>
          <w:u w:val="single"/>
        </w:rPr>
        <w:t>nie będą uwzględnione</w:t>
      </w:r>
      <w:r w:rsidRPr="00FC2A0E">
        <w:rPr>
          <w:rFonts w:ascii="Times New Roman" w:hAnsi="Times New Roman" w:cs="Times New Roman"/>
          <w:b/>
          <w:sz w:val="26"/>
          <w:szCs w:val="26"/>
        </w:rPr>
        <w:t xml:space="preserve"> przy</w:t>
      </w:r>
      <w:r w:rsidR="0005341B" w:rsidRPr="00FC2A0E">
        <w:rPr>
          <w:rFonts w:ascii="Times New Roman" w:hAnsi="Times New Roman" w:cs="Times New Roman"/>
          <w:b/>
          <w:sz w:val="26"/>
          <w:szCs w:val="26"/>
        </w:rPr>
        <w:t> </w:t>
      </w:r>
      <w:r w:rsidRPr="00FC2A0E">
        <w:rPr>
          <w:rFonts w:ascii="Times New Roman" w:hAnsi="Times New Roman" w:cs="Times New Roman"/>
          <w:b/>
          <w:sz w:val="26"/>
          <w:szCs w:val="26"/>
        </w:rPr>
        <w:t>ustalaniu wyników głosowania</w:t>
      </w:r>
      <w:r w:rsidRPr="00FC2A0E">
        <w:rPr>
          <w:rFonts w:ascii="Times New Roman" w:hAnsi="Times New Roman" w:cs="Times New Roman"/>
          <w:sz w:val="26"/>
          <w:szCs w:val="26"/>
        </w:rPr>
        <w:t xml:space="preserve">. Do koperty na kartę do głosowania </w:t>
      </w:r>
      <w:r w:rsidRPr="00FC2A0E">
        <w:rPr>
          <w:rFonts w:ascii="Times New Roman" w:hAnsi="Times New Roman" w:cs="Times New Roman"/>
          <w:b/>
          <w:sz w:val="26"/>
          <w:szCs w:val="26"/>
        </w:rPr>
        <w:t>nie wkłada się</w:t>
      </w:r>
      <w:r w:rsidRPr="00FC2A0E">
        <w:rPr>
          <w:rFonts w:ascii="Times New Roman" w:hAnsi="Times New Roman" w:cs="Times New Roman"/>
          <w:sz w:val="26"/>
          <w:szCs w:val="26"/>
        </w:rPr>
        <w:t xml:space="preserve"> oświadczenia o osobistym i tajnym oddaniu głosu. </w:t>
      </w:r>
    </w:p>
    <w:p w:rsidR="00394517" w:rsidRPr="00FC2A0E" w:rsidRDefault="00394517" w:rsidP="00394517">
      <w:pPr>
        <w:pStyle w:val="Akapitzlist"/>
        <w:numPr>
          <w:ilvl w:val="0"/>
          <w:numId w:val="28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 xml:space="preserve">Zaklejoną kopertę na kartę do głosowania należy włożyć do koperty zwrotnej zaadresowanej na adres obwodowej komisji wyborczej. </w:t>
      </w:r>
    </w:p>
    <w:p w:rsidR="00394517" w:rsidRPr="00FC2A0E" w:rsidRDefault="00394517" w:rsidP="00394517">
      <w:pPr>
        <w:pStyle w:val="Akapitzlist"/>
        <w:numPr>
          <w:ilvl w:val="0"/>
          <w:numId w:val="28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 xml:space="preserve">Następnie należy wypełnić oświadczenie o osobistym i tajnym oddaniu głosu, na którym należy: </w:t>
      </w:r>
    </w:p>
    <w:p w:rsidR="00394517" w:rsidRPr="00FC2A0E" w:rsidRDefault="00394517" w:rsidP="00394517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>1)</w:t>
      </w:r>
      <w:r w:rsidRPr="00FC2A0E">
        <w:rPr>
          <w:rFonts w:ascii="Times New Roman" w:hAnsi="Times New Roman" w:cs="Times New Roman"/>
          <w:b/>
          <w:sz w:val="26"/>
          <w:szCs w:val="26"/>
        </w:rPr>
        <w:t xml:space="preserve"> wpisać miejscowość i datę jego sporządzenia; </w:t>
      </w:r>
    </w:p>
    <w:p w:rsidR="00394517" w:rsidRPr="00FC2A0E" w:rsidRDefault="00394517" w:rsidP="00394517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lastRenderedPageBreak/>
        <w:t>2)</w:t>
      </w:r>
      <w:r w:rsidRPr="00FC2A0E">
        <w:rPr>
          <w:rFonts w:ascii="Times New Roman" w:hAnsi="Times New Roman" w:cs="Times New Roman"/>
          <w:b/>
          <w:sz w:val="26"/>
          <w:szCs w:val="26"/>
        </w:rPr>
        <w:t xml:space="preserve"> własnoręcznie podpisać się. </w:t>
      </w:r>
    </w:p>
    <w:p w:rsidR="00394517" w:rsidRPr="00FC2A0E" w:rsidRDefault="00394517" w:rsidP="00394517">
      <w:pPr>
        <w:tabs>
          <w:tab w:val="left" w:pos="1230"/>
        </w:tabs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2A0E">
        <w:rPr>
          <w:rFonts w:ascii="Times New Roman" w:hAnsi="Times New Roman" w:cs="Times New Roman"/>
          <w:b/>
          <w:sz w:val="26"/>
          <w:szCs w:val="26"/>
        </w:rPr>
        <w:t>Oświadczenie wkłada się do koperty zwrotnej</w:t>
      </w:r>
      <w:r w:rsidRPr="00FC2A0E">
        <w:rPr>
          <w:rFonts w:ascii="Times New Roman" w:hAnsi="Times New Roman" w:cs="Times New Roman"/>
          <w:sz w:val="26"/>
          <w:szCs w:val="26"/>
        </w:rPr>
        <w:t xml:space="preserve"> (z adresem obwodowej komisji wyborczej). </w:t>
      </w:r>
      <w:r w:rsidRPr="00FC2A0E">
        <w:rPr>
          <w:rFonts w:ascii="Times New Roman" w:hAnsi="Times New Roman" w:cs="Times New Roman"/>
          <w:b/>
          <w:sz w:val="26"/>
          <w:szCs w:val="26"/>
          <w:u w:val="single"/>
        </w:rPr>
        <w:t>Niewłożenie oświadczenia do koperty zwrotnej lub niepodpisanie go</w:t>
      </w:r>
      <w:r w:rsidR="006C253B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Pr="00FC2A0E">
        <w:rPr>
          <w:rFonts w:ascii="Times New Roman" w:hAnsi="Times New Roman" w:cs="Times New Roman"/>
          <w:b/>
          <w:sz w:val="26"/>
          <w:szCs w:val="26"/>
          <w:u w:val="single"/>
        </w:rPr>
        <w:t xml:space="preserve">spowoduje, </w:t>
      </w:r>
      <w:r w:rsidRPr="00FC2A0E">
        <w:rPr>
          <w:rFonts w:ascii="Times New Roman" w:hAnsi="Times New Roman" w:cs="Times New Roman"/>
          <w:b/>
          <w:sz w:val="26"/>
          <w:szCs w:val="26"/>
        </w:rPr>
        <w:t xml:space="preserve">że </w:t>
      </w:r>
      <w:r w:rsidR="004A5249" w:rsidRPr="00FC2A0E">
        <w:rPr>
          <w:rFonts w:ascii="Times New Roman" w:hAnsi="Times New Roman" w:cs="Times New Roman"/>
          <w:b/>
          <w:sz w:val="26"/>
          <w:szCs w:val="26"/>
        </w:rPr>
        <w:t xml:space="preserve">karta lub </w:t>
      </w:r>
      <w:r w:rsidRPr="00FC2A0E">
        <w:rPr>
          <w:rFonts w:ascii="Times New Roman" w:hAnsi="Times New Roman" w:cs="Times New Roman"/>
          <w:b/>
          <w:sz w:val="26"/>
          <w:szCs w:val="26"/>
        </w:rPr>
        <w:t>karty do głosowania</w:t>
      </w:r>
      <w:r w:rsidRPr="00FC2A0E">
        <w:rPr>
          <w:rFonts w:ascii="Times New Roman" w:hAnsi="Times New Roman" w:cs="Times New Roman"/>
          <w:b/>
          <w:sz w:val="26"/>
          <w:szCs w:val="26"/>
          <w:u w:val="single"/>
        </w:rPr>
        <w:t xml:space="preserve"> nie będą uwzględnione</w:t>
      </w:r>
      <w:r w:rsidRPr="00FC2A0E">
        <w:rPr>
          <w:rFonts w:ascii="Times New Roman" w:hAnsi="Times New Roman" w:cs="Times New Roman"/>
          <w:sz w:val="26"/>
          <w:szCs w:val="26"/>
        </w:rPr>
        <w:t xml:space="preserve"> </w:t>
      </w:r>
      <w:r w:rsidRPr="00FC2A0E">
        <w:rPr>
          <w:rFonts w:ascii="Times New Roman" w:hAnsi="Times New Roman" w:cs="Times New Roman"/>
          <w:b/>
          <w:sz w:val="26"/>
          <w:szCs w:val="26"/>
        </w:rPr>
        <w:t xml:space="preserve">przy ustalaniu wyników głosowania. </w:t>
      </w:r>
    </w:p>
    <w:p w:rsidR="00394517" w:rsidRPr="00FC2A0E" w:rsidRDefault="00394517" w:rsidP="009D4759">
      <w:pPr>
        <w:pStyle w:val="Akapitzlist"/>
        <w:numPr>
          <w:ilvl w:val="0"/>
          <w:numId w:val="28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 xml:space="preserve">Kopertę zwrotną zawierającą: </w:t>
      </w:r>
    </w:p>
    <w:p w:rsidR="00394517" w:rsidRPr="00FC2A0E" w:rsidRDefault="00394517" w:rsidP="00394517">
      <w:pPr>
        <w:tabs>
          <w:tab w:val="left" w:pos="123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 xml:space="preserve">1) zaklejoną kopertę z kartami do głosowania, </w:t>
      </w:r>
    </w:p>
    <w:p w:rsidR="00394517" w:rsidRPr="00FC2A0E" w:rsidRDefault="00394517" w:rsidP="00394517">
      <w:pPr>
        <w:tabs>
          <w:tab w:val="left" w:pos="123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 xml:space="preserve">2) podpisane oświadczenie o osobistym i tajnym oddaniu głosu </w:t>
      </w:r>
    </w:p>
    <w:p w:rsidR="00394517" w:rsidRPr="00FC2A0E" w:rsidRDefault="00394517" w:rsidP="00394517">
      <w:pPr>
        <w:tabs>
          <w:tab w:val="left" w:pos="123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 xml:space="preserve">– należy zakleić i przekazać przedstawicielowi Poczty Polskiej. </w:t>
      </w:r>
    </w:p>
    <w:p w:rsidR="00394517" w:rsidRPr="00FC2A0E" w:rsidRDefault="00394517" w:rsidP="00394517">
      <w:pPr>
        <w:pStyle w:val="Akapitzlist"/>
        <w:numPr>
          <w:ilvl w:val="0"/>
          <w:numId w:val="28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>Przedstawiciel Poczty Polskiej odbierze</w:t>
      </w:r>
      <w:r w:rsidR="00851E29">
        <w:rPr>
          <w:rFonts w:ascii="Times New Roman" w:hAnsi="Times New Roman" w:cs="Times New Roman"/>
          <w:sz w:val="26"/>
          <w:szCs w:val="26"/>
        </w:rPr>
        <w:t xml:space="preserve"> </w:t>
      </w:r>
      <w:r w:rsidR="00851E29" w:rsidRPr="00FC2A0E">
        <w:rPr>
          <w:rFonts w:ascii="Times New Roman" w:hAnsi="Times New Roman" w:cs="Times New Roman"/>
          <w:sz w:val="26"/>
          <w:szCs w:val="26"/>
        </w:rPr>
        <w:t>od wyborcy</w:t>
      </w:r>
      <w:r w:rsidRPr="00FC2A0E">
        <w:rPr>
          <w:rFonts w:ascii="Times New Roman" w:hAnsi="Times New Roman" w:cs="Times New Roman"/>
          <w:sz w:val="26"/>
          <w:szCs w:val="26"/>
        </w:rPr>
        <w:t xml:space="preserve"> zamkniętą kopertę zwrotną na</w:t>
      </w:r>
      <w:r w:rsidR="00851E29">
        <w:rPr>
          <w:rFonts w:ascii="Times New Roman" w:hAnsi="Times New Roman" w:cs="Times New Roman"/>
          <w:sz w:val="26"/>
          <w:szCs w:val="26"/>
        </w:rPr>
        <w:t> </w:t>
      </w:r>
      <w:r w:rsidRPr="00FC2A0E">
        <w:rPr>
          <w:rFonts w:ascii="Times New Roman" w:hAnsi="Times New Roman" w:cs="Times New Roman"/>
          <w:sz w:val="26"/>
          <w:szCs w:val="26"/>
        </w:rPr>
        <w:t xml:space="preserve">podstawie okazanego przez niego dokumentu potwierdzającego tożsamość. </w:t>
      </w:r>
      <w:r w:rsidRPr="00851E29">
        <w:rPr>
          <w:rFonts w:ascii="Times New Roman" w:hAnsi="Times New Roman" w:cs="Times New Roman"/>
          <w:b/>
          <w:sz w:val="26"/>
          <w:szCs w:val="26"/>
        </w:rPr>
        <w:t>Odbiór</w:t>
      </w:r>
      <w:r w:rsidR="00851E29" w:rsidRPr="00851E29">
        <w:rPr>
          <w:rFonts w:ascii="Times New Roman" w:hAnsi="Times New Roman" w:cs="Times New Roman"/>
          <w:b/>
          <w:sz w:val="26"/>
          <w:szCs w:val="26"/>
        </w:rPr>
        <w:t> </w:t>
      </w:r>
      <w:r w:rsidRPr="00851E29">
        <w:rPr>
          <w:rFonts w:ascii="Times New Roman" w:hAnsi="Times New Roman" w:cs="Times New Roman"/>
          <w:b/>
          <w:sz w:val="26"/>
          <w:szCs w:val="26"/>
        </w:rPr>
        <w:t xml:space="preserve">następuje za pokwitowaniem </w:t>
      </w:r>
      <w:r w:rsidRPr="00851E29">
        <w:rPr>
          <w:rFonts w:ascii="Times New Roman" w:hAnsi="Times New Roman" w:cs="Times New Roman"/>
          <w:b/>
          <w:sz w:val="26"/>
          <w:szCs w:val="26"/>
          <w:u w:val="single"/>
        </w:rPr>
        <w:t>najpóźniej</w:t>
      </w:r>
      <w:r w:rsidRPr="00FC2A0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94517" w:rsidRPr="00FC2A0E" w:rsidRDefault="00394517" w:rsidP="00394517">
      <w:pPr>
        <w:tabs>
          <w:tab w:val="left" w:pos="123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 xml:space="preserve">1) </w:t>
      </w:r>
      <w:r w:rsidR="00851E29">
        <w:rPr>
          <w:rFonts w:ascii="Times New Roman" w:hAnsi="Times New Roman" w:cs="Times New Roman"/>
          <w:sz w:val="26"/>
          <w:szCs w:val="26"/>
        </w:rPr>
        <w:t>15 października 2023 r.</w:t>
      </w:r>
      <w:r w:rsidRPr="00FC2A0E">
        <w:rPr>
          <w:rFonts w:ascii="Times New Roman" w:hAnsi="Times New Roman" w:cs="Times New Roman"/>
          <w:sz w:val="26"/>
          <w:szCs w:val="26"/>
        </w:rPr>
        <w:t xml:space="preserve">, jeżeli wyborca </w:t>
      </w:r>
      <w:r w:rsidRPr="00FC2A0E">
        <w:rPr>
          <w:rFonts w:ascii="Times New Roman" w:hAnsi="Times New Roman" w:cs="Times New Roman"/>
          <w:b/>
          <w:sz w:val="26"/>
          <w:szCs w:val="26"/>
        </w:rPr>
        <w:t>w momencie doręczenia pakietu wyborczego zgłosił potrzebę jej odbioru</w:t>
      </w:r>
      <w:r w:rsidRPr="00FC2A0E">
        <w:rPr>
          <w:rFonts w:ascii="Times New Roman" w:hAnsi="Times New Roman" w:cs="Times New Roman"/>
          <w:sz w:val="26"/>
          <w:szCs w:val="26"/>
        </w:rPr>
        <w:t xml:space="preserve">, pod adresem wskazanym przez tego wyborcę; </w:t>
      </w:r>
    </w:p>
    <w:p w:rsidR="00394517" w:rsidRPr="00FC2A0E" w:rsidRDefault="00394517" w:rsidP="00394517">
      <w:pPr>
        <w:tabs>
          <w:tab w:val="left" w:pos="123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 xml:space="preserve">2) </w:t>
      </w:r>
      <w:r w:rsidR="00851E29">
        <w:rPr>
          <w:rFonts w:ascii="Times New Roman" w:hAnsi="Times New Roman" w:cs="Times New Roman"/>
          <w:sz w:val="26"/>
          <w:szCs w:val="26"/>
        </w:rPr>
        <w:t xml:space="preserve">12 października 2023 r. </w:t>
      </w:r>
      <w:r w:rsidRPr="00FC2A0E">
        <w:rPr>
          <w:rFonts w:ascii="Times New Roman" w:hAnsi="Times New Roman" w:cs="Times New Roman"/>
          <w:sz w:val="26"/>
          <w:szCs w:val="26"/>
        </w:rPr>
        <w:t>w</w:t>
      </w:r>
      <w:r w:rsidR="006C253B">
        <w:rPr>
          <w:rFonts w:ascii="Times New Roman" w:hAnsi="Times New Roman" w:cs="Times New Roman"/>
          <w:sz w:val="26"/>
          <w:szCs w:val="26"/>
        </w:rPr>
        <w:t> </w:t>
      </w:r>
      <w:r w:rsidRPr="00FC2A0E">
        <w:rPr>
          <w:rFonts w:ascii="Times New Roman" w:hAnsi="Times New Roman" w:cs="Times New Roman"/>
          <w:sz w:val="26"/>
          <w:szCs w:val="26"/>
        </w:rPr>
        <w:t>placówce Poczty Polskiej usytuowanej na obszarze gminy, w</w:t>
      </w:r>
      <w:r w:rsidR="00851E29">
        <w:rPr>
          <w:rFonts w:ascii="Times New Roman" w:hAnsi="Times New Roman" w:cs="Times New Roman"/>
          <w:sz w:val="26"/>
          <w:szCs w:val="26"/>
        </w:rPr>
        <w:t> </w:t>
      </w:r>
      <w:r w:rsidRPr="00FC2A0E">
        <w:rPr>
          <w:rFonts w:ascii="Times New Roman" w:hAnsi="Times New Roman" w:cs="Times New Roman"/>
          <w:sz w:val="26"/>
          <w:szCs w:val="26"/>
        </w:rPr>
        <w:t>której wyborca jest ujęty w</w:t>
      </w:r>
      <w:r w:rsidR="006C253B">
        <w:rPr>
          <w:rFonts w:ascii="Times New Roman" w:hAnsi="Times New Roman" w:cs="Times New Roman"/>
          <w:sz w:val="26"/>
          <w:szCs w:val="26"/>
        </w:rPr>
        <w:t> </w:t>
      </w:r>
      <w:r w:rsidRPr="00FC2A0E">
        <w:rPr>
          <w:rFonts w:ascii="Times New Roman" w:hAnsi="Times New Roman" w:cs="Times New Roman"/>
          <w:sz w:val="26"/>
          <w:szCs w:val="26"/>
        </w:rPr>
        <w:t xml:space="preserve">Centralnym Rejestrze Wyborców w </w:t>
      </w:r>
      <w:r w:rsidR="00B02E61" w:rsidRPr="00FC2A0E">
        <w:rPr>
          <w:rFonts w:ascii="Times New Roman" w:hAnsi="Times New Roman" w:cs="Times New Roman"/>
          <w:sz w:val="26"/>
          <w:szCs w:val="26"/>
        </w:rPr>
        <w:t xml:space="preserve">stałym </w:t>
      </w:r>
      <w:r w:rsidRPr="00FC2A0E">
        <w:rPr>
          <w:rFonts w:ascii="Times New Roman" w:hAnsi="Times New Roman" w:cs="Times New Roman"/>
          <w:sz w:val="26"/>
          <w:szCs w:val="26"/>
        </w:rPr>
        <w:t xml:space="preserve">obwodzie głosowania; </w:t>
      </w:r>
    </w:p>
    <w:p w:rsidR="00394517" w:rsidRPr="00FC2A0E" w:rsidRDefault="00394517" w:rsidP="00394517">
      <w:pPr>
        <w:tabs>
          <w:tab w:val="left" w:pos="123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 xml:space="preserve">3) </w:t>
      </w:r>
      <w:r w:rsidR="00851E29">
        <w:rPr>
          <w:rFonts w:ascii="Times New Roman" w:hAnsi="Times New Roman" w:cs="Times New Roman"/>
          <w:sz w:val="26"/>
          <w:szCs w:val="26"/>
        </w:rPr>
        <w:t>11 października 2023 r.</w:t>
      </w:r>
      <w:r w:rsidRPr="00FC2A0E">
        <w:rPr>
          <w:rFonts w:ascii="Times New Roman" w:hAnsi="Times New Roman" w:cs="Times New Roman"/>
          <w:sz w:val="26"/>
          <w:szCs w:val="26"/>
        </w:rPr>
        <w:t xml:space="preserve"> w dowolnej placówce Poczty Polskiej. </w:t>
      </w:r>
    </w:p>
    <w:p w:rsidR="00394517" w:rsidRPr="00FC2A0E" w:rsidRDefault="00394517" w:rsidP="00394517">
      <w:pPr>
        <w:pStyle w:val="Akapitzlist"/>
        <w:numPr>
          <w:ilvl w:val="0"/>
          <w:numId w:val="28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2A0E">
        <w:rPr>
          <w:rFonts w:ascii="Times New Roman" w:hAnsi="Times New Roman" w:cs="Times New Roman"/>
          <w:sz w:val="26"/>
          <w:szCs w:val="26"/>
        </w:rPr>
        <w:t xml:space="preserve">Wyborca może, </w:t>
      </w:r>
      <w:r w:rsidRPr="00FC2A0E">
        <w:rPr>
          <w:rFonts w:ascii="Times New Roman" w:hAnsi="Times New Roman" w:cs="Times New Roman"/>
          <w:b/>
          <w:sz w:val="26"/>
          <w:szCs w:val="26"/>
        </w:rPr>
        <w:t>do czasu zakończenia głosowania</w:t>
      </w:r>
      <w:r w:rsidRPr="00FC2A0E">
        <w:rPr>
          <w:rFonts w:ascii="Times New Roman" w:hAnsi="Times New Roman" w:cs="Times New Roman"/>
          <w:sz w:val="26"/>
          <w:szCs w:val="26"/>
        </w:rPr>
        <w:t xml:space="preserve">, osobiście dostarczyć kopertę zwrotną do obwodowej komisji wyborczej, której adres znajduje się na kopercie zwrotnej. </w:t>
      </w:r>
    </w:p>
    <w:p w:rsidR="00394517" w:rsidRPr="00FC2A0E" w:rsidRDefault="00394517" w:rsidP="00FC2A0E">
      <w:pPr>
        <w:spacing w:before="360" w:after="480" w:line="360" w:lineRule="auto"/>
        <w:rPr>
          <w:rFonts w:ascii="Times New Roman" w:hAnsi="Times New Roman" w:cs="Times New Roman"/>
          <w:sz w:val="26"/>
          <w:szCs w:val="26"/>
        </w:rPr>
      </w:pPr>
    </w:p>
    <w:sectPr w:rsidR="00394517" w:rsidRPr="00FC2A0E" w:rsidSect="009E319E">
      <w:pgSz w:w="11907" w:h="16839" w:code="9"/>
      <w:pgMar w:top="1134" w:right="1440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F82" w:rsidRDefault="00376F82" w:rsidP="00725C36">
      <w:pPr>
        <w:spacing w:after="0" w:line="240" w:lineRule="auto"/>
      </w:pPr>
      <w:r>
        <w:separator/>
      </w:r>
    </w:p>
  </w:endnote>
  <w:endnote w:type="continuationSeparator" w:id="0">
    <w:p w:rsidR="00376F82" w:rsidRDefault="00376F82" w:rsidP="0072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F82" w:rsidRDefault="00376F82" w:rsidP="00725C36">
      <w:pPr>
        <w:spacing w:after="0" w:line="240" w:lineRule="auto"/>
      </w:pPr>
      <w:r>
        <w:separator/>
      </w:r>
    </w:p>
  </w:footnote>
  <w:footnote w:type="continuationSeparator" w:id="0">
    <w:p w:rsidR="00376F82" w:rsidRDefault="00376F82" w:rsidP="00725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013E"/>
    <w:multiLevelType w:val="hybridMultilevel"/>
    <w:tmpl w:val="9570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EE1"/>
    <w:multiLevelType w:val="hybridMultilevel"/>
    <w:tmpl w:val="782225E6"/>
    <w:lvl w:ilvl="0" w:tplc="E76A4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C675C"/>
    <w:multiLevelType w:val="hybridMultilevel"/>
    <w:tmpl w:val="FC12D9E8"/>
    <w:lvl w:ilvl="0" w:tplc="04150011">
      <w:start w:val="1"/>
      <w:numFmt w:val="decimal"/>
      <w:lvlText w:val="%1)"/>
      <w:lvlJc w:val="left"/>
      <w:pPr>
        <w:ind w:left="240" w:hanging="360"/>
      </w:pPr>
    </w:lvl>
    <w:lvl w:ilvl="1" w:tplc="4FEC6CDA">
      <w:start w:val="1"/>
      <w:numFmt w:val="decimal"/>
      <w:lvlText w:val="%2."/>
      <w:lvlJc w:val="left"/>
      <w:pPr>
        <w:ind w:left="97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" w15:restartNumberingAfterBreak="0">
    <w:nsid w:val="12BD2144"/>
    <w:multiLevelType w:val="hybridMultilevel"/>
    <w:tmpl w:val="FC12D9E8"/>
    <w:lvl w:ilvl="0" w:tplc="04150011">
      <w:start w:val="1"/>
      <w:numFmt w:val="decimal"/>
      <w:lvlText w:val="%1)"/>
      <w:lvlJc w:val="left"/>
      <w:pPr>
        <w:ind w:left="240" w:hanging="360"/>
      </w:pPr>
    </w:lvl>
    <w:lvl w:ilvl="1" w:tplc="4FEC6CDA">
      <w:start w:val="1"/>
      <w:numFmt w:val="decimal"/>
      <w:lvlText w:val="%2."/>
      <w:lvlJc w:val="left"/>
      <w:pPr>
        <w:ind w:left="97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 w15:restartNumberingAfterBreak="0">
    <w:nsid w:val="238B386A"/>
    <w:multiLevelType w:val="hybridMultilevel"/>
    <w:tmpl w:val="FBCAF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81AD1"/>
    <w:multiLevelType w:val="hybridMultilevel"/>
    <w:tmpl w:val="0AC0C8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8F40F9"/>
    <w:multiLevelType w:val="hybridMultilevel"/>
    <w:tmpl w:val="E3B64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92128"/>
    <w:multiLevelType w:val="hybridMultilevel"/>
    <w:tmpl w:val="FC12D9E8"/>
    <w:lvl w:ilvl="0" w:tplc="04150011">
      <w:start w:val="1"/>
      <w:numFmt w:val="decimal"/>
      <w:lvlText w:val="%1)"/>
      <w:lvlJc w:val="left"/>
      <w:pPr>
        <w:ind w:left="240" w:hanging="360"/>
      </w:pPr>
    </w:lvl>
    <w:lvl w:ilvl="1" w:tplc="4FEC6CDA">
      <w:start w:val="1"/>
      <w:numFmt w:val="decimal"/>
      <w:lvlText w:val="%2."/>
      <w:lvlJc w:val="left"/>
      <w:pPr>
        <w:ind w:left="97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2D5375CA"/>
    <w:multiLevelType w:val="hybridMultilevel"/>
    <w:tmpl w:val="C4687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45EB0"/>
    <w:multiLevelType w:val="hybridMultilevel"/>
    <w:tmpl w:val="9C528DDE"/>
    <w:lvl w:ilvl="0" w:tplc="B2D41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F0675"/>
    <w:multiLevelType w:val="hybridMultilevel"/>
    <w:tmpl w:val="C7745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1352"/>
    <w:multiLevelType w:val="hybridMultilevel"/>
    <w:tmpl w:val="C46E26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AFB735B"/>
    <w:multiLevelType w:val="hybridMultilevel"/>
    <w:tmpl w:val="6B10D1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D6C06A5"/>
    <w:multiLevelType w:val="hybridMultilevel"/>
    <w:tmpl w:val="1012E6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DD298A"/>
    <w:multiLevelType w:val="hybridMultilevel"/>
    <w:tmpl w:val="B5CAA1A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3AD1584"/>
    <w:multiLevelType w:val="hybridMultilevel"/>
    <w:tmpl w:val="E9D66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054C6"/>
    <w:multiLevelType w:val="hybridMultilevel"/>
    <w:tmpl w:val="03B21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D6F88"/>
    <w:multiLevelType w:val="hybridMultilevel"/>
    <w:tmpl w:val="A788B522"/>
    <w:lvl w:ilvl="0" w:tplc="EF2879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293E19"/>
    <w:multiLevelType w:val="hybridMultilevel"/>
    <w:tmpl w:val="CB54D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06EFC"/>
    <w:multiLevelType w:val="hybridMultilevel"/>
    <w:tmpl w:val="17823A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0DB77EB"/>
    <w:multiLevelType w:val="hybridMultilevel"/>
    <w:tmpl w:val="AD54E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A03E1"/>
    <w:multiLevelType w:val="hybridMultilevel"/>
    <w:tmpl w:val="13AC1A1C"/>
    <w:lvl w:ilvl="0" w:tplc="B1D8515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B9100E"/>
    <w:multiLevelType w:val="hybridMultilevel"/>
    <w:tmpl w:val="71EAA83A"/>
    <w:lvl w:ilvl="0" w:tplc="B2D41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DA721D"/>
    <w:multiLevelType w:val="hybridMultilevel"/>
    <w:tmpl w:val="0D364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E1C6B"/>
    <w:multiLevelType w:val="hybridMultilevel"/>
    <w:tmpl w:val="FC12D9E8"/>
    <w:lvl w:ilvl="0" w:tplc="04150011">
      <w:start w:val="1"/>
      <w:numFmt w:val="decimal"/>
      <w:lvlText w:val="%1)"/>
      <w:lvlJc w:val="left"/>
      <w:pPr>
        <w:ind w:left="240" w:hanging="360"/>
      </w:pPr>
    </w:lvl>
    <w:lvl w:ilvl="1" w:tplc="4FEC6CDA">
      <w:start w:val="1"/>
      <w:numFmt w:val="decimal"/>
      <w:lvlText w:val="%2."/>
      <w:lvlJc w:val="left"/>
      <w:pPr>
        <w:ind w:left="97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 w15:restartNumberingAfterBreak="0">
    <w:nsid w:val="7A3B70CB"/>
    <w:multiLevelType w:val="hybridMultilevel"/>
    <w:tmpl w:val="60AC034C"/>
    <w:lvl w:ilvl="0" w:tplc="CD666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D5088"/>
    <w:multiLevelType w:val="hybridMultilevel"/>
    <w:tmpl w:val="69381CF2"/>
    <w:lvl w:ilvl="0" w:tplc="DD4AEE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00B37"/>
    <w:multiLevelType w:val="hybridMultilevel"/>
    <w:tmpl w:val="E9D66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6"/>
  </w:num>
  <w:num w:numId="4">
    <w:abstractNumId w:val="25"/>
  </w:num>
  <w:num w:numId="5">
    <w:abstractNumId w:val="18"/>
  </w:num>
  <w:num w:numId="6">
    <w:abstractNumId w:val="21"/>
  </w:num>
  <w:num w:numId="7">
    <w:abstractNumId w:val="1"/>
  </w:num>
  <w:num w:numId="8">
    <w:abstractNumId w:val="4"/>
  </w:num>
  <w:num w:numId="9">
    <w:abstractNumId w:val="27"/>
  </w:num>
  <w:num w:numId="10">
    <w:abstractNumId w:val="7"/>
  </w:num>
  <w:num w:numId="11">
    <w:abstractNumId w:val="15"/>
  </w:num>
  <w:num w:numId="12">
    <w:abstractNumId w:val="3"/>
  </w:num>
  <w:num w:numId="13">
    <w:abstractNumId w:val="2"/>
  </w:num>
  <w:num w:numId="14">
    <w:abstractNumId w:val="24"/>
  </w:num>
  <w:num w:numId="15">
    <w:abstractNumId w:val="17"/>
  </w:num>
  <w:num w:numId="16">
    <w:abstractNumId w:val="5"/>
  </w:num>
  <w:num w:numId="17">
    <w:abstractNumId w:val="10"/>
  </w:num>
  <w:num w:numId="18">
    <w:abstractNumId w:val="12"/>
  </w:num>
  <w:num w:numId="19">
    <w:abstractNumId w:val="19"/>
  </w:num>
  <w:num w:numId="20">
    <w:abstractNumId w:val="14"/>
  </w:num>
  <w:num w:numId="21">
    <w:abstractNumId w:val="11"/>
  </w:num>
  <w:num w:numId="22">
    <w:abstractNumId w:val="23"/>
  </w:num>
  <w:num w:numId="23">
    <w:abstractNumId w:val="20"/>
  </w:num>
  <w:num w:numId="24">
    <w:abstractNumId w:val="8"/>
  </w:num>
  <w:num w:numId="25">
    <w:abstractNumId w:val="13"/>
  </w:num>
  <w:num w:numId="26">
    <w:abstractNumId w:val="22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0E"/>
    <w:rsid w:val="00021369"/>
    <w:rsid w:val="0005341B"/>
    <w:rsid w:val="000850D8"/>
    <w:rsid w:val="000C0336"/>
    <w:rsid w:val="000F19CA"/>
    <w:rsid w:val="001321A9"/>
    <w:rsid w:val="001C29F0"/>
    <w:rsid w:val="001D2427"/>
    <w:rsid w:val="00232182"/>
    <w:rsid w:val="0029765D"/>
    <w:rsid w:val="002A487F"/>
    <w:rsid w:val="002F362D"/>
    <w:rsid w:val="00376F82"/>
    <w:rsid w:val="00394517"/>
    <w:rsid w:val="003B58E5"/>
    <w:rsid w:val="003C11FB"/>
    <w:rsid w:val="003C1EC7"/>
    <w:rsid w:val="003F0C96"/>
    <w:rsid w:val="00404F57"/>
    <w:rsid w:val="00414474"/>
    <w:rsid w:val="00416619"/>
    <w:rsid w:val="004235FB"/>
    <w:rsid w:val="004325FA"/>
    <w:rsid w:val="00451C48"/>
    <w:rsid w:val="00482554"/>
    <w:rsid w:val="00487D66"/>
    <w:rsid w:val="004A5249"/>
    <w:rsid w:val="004D133D"/>
    <w:rsid w:val="004D4E87"/>
    <w:rsid w:val="00517145"/>
    <w:rsid w:val="005468B3"/>
    <w:rsid w:val="00577690"/>
    <w:rsid w:val="005C5106"/>
    <w:rsid w:val="005E235A"/>
    <w:rsid w:val="005E5F4D"/>
    <w:rsid w:val="00616705"/>
    <w:rsid w:val="0062250D"/>
    <w:rsid w:val="0063162B"/>
    <w:rsid w:val="006671DD"/>
    <w:rsid w:val="006835AC"/>
    <w:rsid w:val="006852C7"/>
    <w:rsid w:val="006B7AB9"/>
    <w:rsid w:val="006C253B"/>
    <w:rsid w:val="006C3B74"/>
    <w:rsid w:val="00710E23"/>
    <w:rsid w:val="007240BA"/>
    <w:rsid w:val="00725C36"/>
    <w:rsid w:val="00743B72"/>
    <w:rsid w:val="00790815"/>
    <w:rsid w:val="007F2D95"/>
    <w:rsid w:val="0081664E"/>
    <w:rsid w:val="008325C7"/>
    <w:rsid w:val="00851E29"/>
    <w:rsid w:val="008972FE"/>
    <w:rsid w:val="00970B1B"/>
    <w:rsid w:val="009C0DEC"/>
    <w:rsid w:val="009C1009"/>
    <w:rsid w:val="009D4759"/>
    <w:rsid w:val="009E319E"/>
    <w:rsid w:val="00A03814"/>
    <w:rsid w:val="00A571D4"/>
    <w:rsid w:val="00A574A9"/>
    <w:rsid w:val="00A83F3B"/>
    <w:rsid w:val="00AC2799"/>
    <w:rsid w:val="00AE3B57"/>
    <w:rsid w:val="00B02E61"/>
    <w:rsid w:val="00B34C55"/>
    <w:rsid w:val="00B43504"/>
    <w:rsid w:val="00B74AF9"/>
    <w:rsid w:val="00B756FF"/>
    <w:rsid w:val="00BB530D"/>
    <w:rsid w:val="00C03255"/>
    <w:rsid w:val="00C33D44"/>
    <w:rsid w:val="00C40553"/>
    <w:rsid w:val="00C922C7"/>
    <w:rsid w:val="00CF3528"/>
    <w:rsid w:val="00D02350"/>
    <w:rsid w:val="00D32581"/>
    <w:rsid w:val="00D44E74"/>
    <w:rsid w:val="00D73159"/>
    <w:rsid w:val="00D762F4"/>
    <w:rsid w:val="00D76E21"/>
    <w:rsid w:val="00DA7C0E"/>
    <w:rsid w:val="00E2513A"/>
    <w:rsid w:val="00E97A4F"/>
    <w:rsid w:val="00F04881"/>
    <w:rsid w:val="00F161CE"/>
    <w:rsid w:val="00F7470E"/>
    <w:rsid w:val="00FA2C3C"/>
    <w:rsid w:val="00FC2A0E"/>
    <w:rsid w:val="00FD657F"/>
    <w:rsid w:val="00FE6F05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6A517"/>
  <w15:chartTrackingRefBased/>
  <w15:docId w15:val="{4D2E44A7-2D2D-47D1-9D42-C6ACA8A8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A2C3C"/>
    <w:pPr>
      <w:keepNext/>
      <w:spacing w:before="2400" w:after="0" w:line="360" w:lineRule="auto"/>
      <w:ind w:left="4820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31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C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C9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A2C3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table" w:customStyle="1" w:styleId="TableGrid">
    <w:name w:val="TableGrid"/>
    <w:rsid w:val="00725C3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2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C36"/>
  </w:style>
  <w:style w:type="paragraph" w:styleId="Stopka">
    <w:name w:val="footer"/>
    <w:basedOn w:val="Normalny"/>
    <w:link w:val="StopkaZnak"/>
    <w:uiPriority w:val="99"/>
    <w:unhideWhenUsed/>
    <w:rsid w:val="0072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C3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E31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FE1DC-9836-4D21-95B2-444E90BC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Patrycja Foryt</cp:lastModifiedBy>
  <cp:revision>4</cp:revision>
  <cp:lastPrinted>2023-08-25T06:45:00Z</cp:lastPrinted>
  <dcterms:created xsi:type="dcterms:W3CDTF">2023-08-25T08:20:00Z</dcterms:created>
  <dcterms:modified xsi:type="dcterms:W3CDTF">2023-08-28T18:41:00Z</dcterms:modified>
</cp:coreProperties>
</file>